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EDC" w:rsidRDefault="00937EDC" w:rsidP="00937EDC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ПРОЕКТ</w:t>
      </w:r>
    </w:p>
    <w:p w:rsidR="00937EDC" w:rsidRPr="00E36B1C" w:rsidRDefault="00937EDC" w:rsidP="00937EDC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6890" cy="61214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EDC" w:rsidRPr="00823DFB" w:rsidRDefault="00937EDC" w:rsidP="00937ED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937EDC" w:rsidRPr="002D45D1" w:rsidRDefault="00937EDC" w:rsidP="00937ED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37EDC" w:rsidRPr="00823DFB" w:rsidRDefault="00937EDC" w:rsidP="00937ED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ПЕРША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937EDC" w:rsidRPr="00823DFB" w:rsidRDefault="00937EDC" w:rsidP="00937EDC">
      <w:pPr>
        <w:pStyle w:val="1"/>
        <w:rPr>
          <w:b/>
        </w:rPr>
      </w:pPr>
    </w:p>
    <w:p w:rsidR="00937EDC" w:rsidRDefault="00937EDC" w:rsidP="00937EDC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937EDC" w:rsidRPr="006A6838" w:rsidRDefault="00937EDC" w:rsidP="00937EDC">
      <w:pPr>
        <w:rPr>
          <w:lang w:val="uk-UA"/>
        </w:rPr>
      </w:pPr>
    </w:p>
    <w:p w:rsidR="00937EDC" w:rsidRPr="00FC0B8B" w:rsidRDefault="00937EDC" w:rsidP="00937EDC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______________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71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937EDC" w:rsidRPr="00CB333F" w:rsidRDefault="00937EDC" w:rsidP="00937EDC">
      <w:pPr>
        <w:pStyle w:val="1"/>
        <w:jc w:val="center"/>
        <w:rPr>
          <w:b/>
          <w:lang w:val="uk-UA"/>
        </w:rPr>
      </w:pPr>
    </w:p>
    <w:p w:rsidR="00937EDC" w:rsidRDefault="00937EDC" w:rsidP="00937EDC">
      <w:pPr>
        <w:rPr>
          <w:b/>
          <w:lang w:val="uk-UA"/>
        </w:rPr>
      </w:pPr>
    </w:p>
    <w:p w:rsidR="00937EDC" w:rsidRDefault="00937EDC" w:rsidP="00937EDC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937EDC" w:rsidRDefault="00937EDC" w:rsidP="00937EDC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937EDC" w:rsidRPr="00937232" w:rsidRDefault="00937EDC" w:rsidP="00937EDC">
      <w:pPr>
        <w:rPr>
          <w:b/>
          <w:lang w:val="uk-UA"/>
        </w:rPr>
      </w:pPr>
      <w:proofErr w:type="spellStart"/>
      <w:r>
        <w:rPr>
          <w:b/>
          <w:lang w:val="uk-UA"/>
        </w:rPr>
        <w:t>Чернишевої</w:t>
      </w:r>
      <w:proofErr w:type="spellEnd"/>
      <w:r>
        <w:rPr>
          <w:b/>
          <w:lang w:val="uk-UA"/>
        </w:rPr>
        <w:t xml:space="preserve"> Наталії Анатоліївни</w:t>
      </w:r>
    </w:p>
    <w:p w:rsidR="00937EDC" w:rsidRPr="002F0A61" w:rsidRDefault="00937EDC" w:rsidP="00937EDC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937EDC" w:rsidRDefault="00937EDC" w:rsidP="00937EDC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 – підприємця </w:t>
      </w:r>
      <w:proofErr w:type="spellStart"/>
      <w:r>
        <w:rPr>
          <w:lang w:val="uk-UA"/>
        </w:rPr>
        <w:t>Чернишевої</w:t>
      </w:r>
      <w:proofErr w:type="spellEnd"/>
      <w:r>
        <w:rPr>
          <w:lang w:val="uk-UA"/>
        </w:rPr>
        <w:t xml:space="preserve"> Наталії Анатоліївни</w:t>
      </w:r>
      <w:r>
        <w:rPr>
          <w:b/>
          <w:lang w:val="uk-UA"/>
        </w:rPr>
        <w:t xml:space="preserve">  </w:t>
      </w:r>
      <w:r>
        <w:rPr>
          <w:lang w:val="uk-UA"/>
        </w:rPr>
        <w:t>про</w:t>
      </w:r>
      <w:r w:rsidRPr="00B00082">
        <w:rPr>
          <w:lang w:val="uk-UA"/>
        </w:rPr>
        <w:t xml:space="preserve"> </w:t>
      </w:r>
      <w:r>
        <w:rPr>
          <w:lang w:val="uk-UA"/>
        </w:rPr>
        <w:t>продовження терміну дії рішення Бучанської міської ради за №2240-71-</w:t>
      </w:r>
      <w:r>
        <w:rPr>
          <w:lang w:val="en-US"/>
        </w:rPr>
        <w:t>VI</w:t>
      </w:r>
      <w:r>
        <w:rPr>
          <w:lang w:val="uk-UA"/>
        </w:rPr>
        <w:t xml:space="preserve"> від 28 травня 2015 року (щодо продовження терміну дії договору про встановлення особистого строкового сервітуту на розміщення тимчасової споруди для провадження підприємницької діяльності), земельна ділянка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84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 Інститутська, 54-а, враховуючи рішення Бучанської міської ради за №1717-54-</w:t>
      </w:r>
      <w:r>
        <w:rPr>
          <w:lang w:val="en-US"/>
        </w:rPr>
        <w:t>VI</w:t>
      </w:r>
      <w:r>
        <w:rPr>
          <w:lang w:val="uk-UA"/>
        </w:rPr>
        <w:t xml:space="preserve"> від 22.05.2014 «Про дозвіл ФОП </w:t>
      </w:r>
      <w:proofErr w:type="spellStart"/>
      <w:r>
        <w:rPr>
          <w:lang w:val="uk-UA"/>
        </w:rPr>
        <w:t>Чернишевій</w:t>
      </w:r>
      <w:proofErr w:type="spellEnd"/>
      <w:r>
        <w:rPr>
          <w:lang w:val="uk-UA"/>
        </w:rPr>
        <w:t xml:space="preserve"> Н.А. на укладання договору особистого строкового сервітуту», рішення виконавчого комітету Бучанської міської ради від 21.05.2019 №318/1, договір про встановлення особистого строкового сервітуту на розміщення тимчасових споруд для провадження підприємницької діяльності в м. Буча від 04.07.2014 за №2,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937EDC" w:rsidRDefault="00937EDC" w:rsidP="00937EDC">
      <w:pPr>
        <w:tabs>
          <w:tab w:val="left" w:pos="720"/>
        </w:tabs>
        <w:jc w:val="both"/>
        <w:rPr>
          <w:lang w:val="uk-UA"/>
        </w:rPr>
      </w:pPr>
    </w:p>
    <w:p w:rsidR="00937EDC" w:rsidRDefault="00937EDC" w:rsidP="00937EDC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937EDC" w:rsidRDefault="00937EDC" w:rsidP="00937EDC">
      <w:pPr>
        <w:tabs>
          <w:tab w:val="left" w:pos="2505"/>
        </w:tabs>
        <w:ind w:left="360"/>
        <w:jc w:val="both"/>
        <w:rPr>
          <w:lang w:val="uk-UA"/>
        </w:rPr>
      </w:pPr>
    </w:p>
    <w:p w:rsidR="00937EDC" w:rsidRDefault="00937EDC" w:rsidP="00937ED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термін дії рішення Бучанської міської ради за №2240-71-</w:t>
      </w:r>
      <w:r>
        <w:rPr>
          <w:lang w:val="en-US"/>
        </w:rPr>
        <w:t>VI</w:t>
      </w:r>
      <w:r>
        <w:rPr>
          <w:lang w:val="uk-UA"/>
        </w:rPr>
        <w:t xml:space="preserve"> від 28.05.2015 «Про розгляд заяви ФОП </w:t>
      </w:r>
      <w:proofErr w:type="spellStart"/>
      <w:r>
        <w:rPr>
          <w:lang w:val="uk-UA"/>
        </w:rPr>
        <w:t>Чернишевої</w:t>
      </w:r>
      <w:proofErr w:type="spellEnd"/>
      <w:r>
        <w:rPr>
          <w:lang w:val="uk-UA"/>
        </w:rPr>
        <w:t xml:space="preserve"> Н.А.», на 5 (п’ять) років.</w:t>
      </w:r>
    </w:p>
    <w:p w:rsidR="00937EDC" w:rsidRDefault="00937EDC" w:rsidP="00937ED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про встановлення особистого строкового сервітуту, укладеного між фізичною особою–підприємцем </w:t>
      </w:r>
      <w:proofErr w:type="spellStart"/>
      <w:r>
        <w:rPr>
          <w:lang w:val="uk-UA"/>
        </w:rPr>
        <w:t>Чернишевою</w:t>
      </w:r>
      <w:proofErr w:type="spellEnd"/>
      <w:r>
        <w:rPr>
          <w:lang w:val="uk-UA"/>
        </w:rPr>
        <w:t xml:space="preserve"> Наталією Анатоліївною та Бучанською міською радою, на земельну ділянку площею 84 кв.м, для розміщення тимчасової споруди для забезпечення обслуговування мотузяного </w:t>
      </w:r>
      <w:proofErr w:type="spellStart"/>
      <w:r>
        <w:rPr>
          <w:lang w:val="uk-UA"/>
        </w:rPr>
        <w:t>екстрім</w:t>
      </w:r>
      <w:proofErr w:type="spellEnd"/>
      <w:r>
        <w:rPr>
          <w:lang w:val="uk-UA"/>
        </w:rPr>
        <w:t xml:space="preserve">-парку «Шалена Білка», розташованого на території Бучанського міського парку по вул. Інститутській, 54-а, на 5 (п’ять) років. </w:t>
      </w:r>
    </w:p>
    <w:p w:rsidR="00937EDC" w:rsidRDefault="00937EDC" w:rsidP="00937ED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Чернишевій</w:t>
      </w:r>
      <w:proofErr w:type="spellEnd"/>
      <w:r>
        <w:rPr>
          <w:lang w:val="uk-UA"/>
        </w:rPr>
        <w:t xml:space="preserve"> Наталії Анатоліївні у місячний термін укласти з Бучанською міською радою угоду про внесення змін до договору особистого строкового сервітуту.</w:t>
      </w:r>
    </w:p>
    <w:p w:rsidR="00937EDC" w:rsidRPr="002B7614" w:rsidRDefault="00937EDC" w:rsidP="00937ED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Чернишевій</w:t>
      </w:r>
      <w:proofErr w:type="spellEnd"/>
      <w:r>
        <w:rPr>
          <w:lang w:val="uk-UA"/>
        </w:rPr>
        <w:t xml:space="preserve"> Наталії Анатоліївні систематично дотримуватись правил благоустрою відповідно до правил благоустрою.</w:t>
      </w:r>
    </w:p>
    <w:p w:rsidR="00937EDC" w:rsidRDefault="00937EDC" w:rsidP="00937ED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37EDC" w:rsidRDefault="00937EDC" w:rsidP="00937EDC">
      <w:pPr>
        <w:rPr>
          <w:b/>
          <w:lang w:val="uk-UA"/>
        </w:rPr>
      </w:pPr>
      <w:bookmarkStart w:id="0" w:name="_GoBack"/>
      <w:bookmarkEnd w:id="0"/>
    </w:p>
    <w:p w:rsidR="00937EDC" w:rsidRDefault="00937EDC" w:rsidP="00937EDC">
      <w:pPr>
        <w:rPr>
          <w:b/>
          <w:lang w:val="uk-UA"/>
        </w:rPr>
      </w:pPr>
    </w:p>
    <w:p w:rsidR="00937EDC" w:rsidRPr="00F02818" w:rsidRDefault="00937EDC" w:rsidP="00937EDC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937EDC" w:rsidRPr="00552173" w:rsidRDefault="00937EDC" w:rsidP="00937EDC">
      <w:pPr>
        <w:rPr>
          <w:lang w:val="uk-UA"/>
        </w:rPr>
      </w:pPr>
    </w:p>
    <w:p w:rsidR="004D4E27" w:rsidRDefault="004D4E27"/>
    <w:sectPr w:rsidR="004D4E27" w:rsidSect="00937ED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17DD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B10"/>
    <w:rsid w:val="004D4E27"/>
    <w:rsid w:val="00687D71"/>
    <w:rsid w:val="00937EDC"/>
    <w:rsid w:val="009B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DF8CC9-D4DE-4490-8900-D4064E73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37EDC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937EDC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37EDC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937EDC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937ED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2019-12-11T10:25:00Z</dcterms:created>
  <dcterms:modified xsi:type="dcterms:W3CDTF">2019-12-11T10:25:00Z</dcterms:modified>
</cp:coreProperties>
</file>